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4FF8B" w14:textId="77777777" w:rsidR="00A24F97" w:rsidRDefault="00A24F97" w:rsidP="00A24F97">
      <w:pPr>
        <w:pStyle w:val="Heading1"/>
        <w:jc w:val="center"/>
        <w:rPr>
          <w:u w:val="single"/>
        </w:rPr>
      </w:pPr>
      <w:r>
        <w:rPr>
          <w:u w:val="single"/>
        </w:rPr>
        <w:t xml:space="preserve">1398 </w:t>
      </w:r>
    </w:p>
    <w:p w14:paraId="61A28493" w14:textId="5650DD42" w:rsidR="00A24F97" w:rsidRPr="00A24F97" w:rsidRDefault="00A24F97" w:rsidP="00A24F97">
      <w:pPr>
        <w:pStyle w:val="Heading1"/>
        <w:jc w:val="center"/>
        <w:rPr>
          <w:sz w:val="36"/>
          <w:szCs w:val="36"/>
        </w:rPr>
      </w:pPr>
      <w:r w:rsidRPr="00A24F97">
        <w:rPr>
          <w:sz w:val="36"/>
          <w:szCs w:val="36"/>
        </w:rPr>
        <w:t>Personal Protection Equipment (PPE), Janitorial Supplies and Safety Equipment</w:t>
      </w:r>
    </w:p>
    <w:p w14:paraId="2164052B" w14:textId="77777777" w:rsidR="000A6C9F" w:rsidRDefault="00B962AC" w:rsidP="0089028C">
      <w:pPr>
        <w:pStyle w:val="Heading2"/>
        <w:numPr>
          <w:ilvl w:val="0"/>
          <w:numId w:val="0"/>
        </w:numPr>
      </w:pPr>
      <w:r>
        <w:t>Response to Tender</w:t>
      </w:r>
    </w:p>
    <w:p w14:paraId="15270217" w14:textId="3884BB50" w:rsidR="000A6C9F" w:rsidRDefault="00D67135" w:rsidP="005C51C1">
      <w:pPr>
        <w:pStyle w:val="Heading3"/>
      </w:pPr>
      <w:r>
        <w:t>Evaluation Q1</w:t>
      </w:r>
      <w:r w:rsidR="009773C2">
        <w:t xml:space="preserve"> </w:t>
      </w:r>
      <w:r w:rsidR="008E5DA6">
        <w:t>–</w:t>
      </w:r>
      <w:r w:rsidR="009773C2">
        <w:t xml:space="preserve"> </w:t>
      </w:r>
      <w:r w:rsidR="002F33FC">
        <w:t xml:space="preserve">Technical </w:t>
      </w:r>
      <w:r w:rsidR="008E5DA6">
        <w:t>Specification</w:t>
      </w:r>
    </w:p>
    <w:p w14:paraId="1487DA11" w14:textId="784D8242" w:rsidR="005C51C1" w:rsidRDefault="00222DB2" w:rsidP="00D67135">
      <w:r>
        <w:t xml:space="preserve">In their response to the tender, bidders should </w:t>
      </w:r>
      <w:r w:rsidR="008A221D">
        <w:t>include in the pricing response the applicable specification for the proposed product(s) that form your response. This is expected to be by way of web link to the product specification page</w:t>
      </w:r>
      <w:r w:rsidR="0007461F">
        <w:t xml:space="preserve"> for your appropriate Lot offering</w:t>
      </w:r>
      <w:r w:rsidR="008A221D">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06096644" w:rsidR="00D40B9B" w:rsidRDefault="00E24A68" w:rsidP="00D40B9B">
            <w:pPr>
              <w:jc w:val="center"/>
              <w:rPr>
                <w:b/>
              </w:rPr>
            </w:pPr>
            <w:r>
              <w:rPr>
                <w:b/>
              </w:rPr>
              <w:t>PLEASE SEE PRICING RESPONSE DOCUMENT</w:t>
            </w: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5277B5A0" w:rsidR="00D40B9B" w:rsidRDefault="0025764C" w:rsidP="00D40B9B">
            <w:pPr>
              <w:pStyle w:val="NoSpacing"/>
              <w:jc w:val="center"/>
            </w:pPr>
            <w:r>
              <w:t>1</w:t>
            </w:r>
            <w:r w:rsidR="00803E10">
              <w:t>5</w:t>
            </w:r>
            <w:r w:rsidR="00D67135">
              <w:t>%</w:t>
            </w:r>
          </w:p>
        </w:tc>
      </w:tr>
    </w:tbl>
    <w:p w14:paraId="6AF421AB" w14:textId="1FF0D763" w:rsidR="00465A8D" w:rsidRDefault="00D67135" w:rsidP="00465A8D">
      <w:pPr>
        <w:rPr>
          <w:b/>
        </w:rPr>
      </w:pPr>
      <w:r>
        <w:rPr>
          <w:b/>
        </w:rPr>
        <w:t xml:space="preserve">Evaluation Q1 will account for </w:t>
      </w:r>
      <w:r w:rsidR="002F33FC">
        <w:rPr>
          <w:b/>
        </w:rPr>
        <w:t>1</w:t>
      </w:r>
      <w:r w:rsidR="00803E10">
        <w:rPr>
          <w:b/>
        </w:rPr>
        <w:t>5</w:t>
      </w:r>
      <w:r w:rsidR="00465A8D" w:rsidRPr="00D40B9B">
        <w:rPr>
          <w:b/>
        </w:rPr>
        <w:t>% of the evaluation score.</w:t>
      </w:r>
    </w:p>
    <w:p w14:paraId="564000AA" w14:textId="686B0C5C" w:rsidR="00963A29" w:rsidRDefault="00963A29" w:rsidP="00963A29">
      <w:pPr>
        <w:pStyle w:val="Heading3"/>
      </w:pPr>
      <w:r>
        <w:t xml:space="preserve">Evaluation Q2 – Product Range </w:t>
      </w:r>
    </w:p>
    <w:p w14:paraId="7066594A" w14:textId="77777777" w:rsidR="00963A29" w:rsidRDefault="00963A29" w:rsidP="00963A29">
      <w:r>
        <w:t>In response to the tender, pl</w:t>
      </w:r>
      <w:r w:rsidRPr="00E61645">
        <w:t>ease can you help to provide us with copies of catalogues or a web link? This will help to demonstrate your product range and ability to supply quality products.</w:t>
      </w:r>
    </w:p>
    <w:tbl>
      <w:tblPr>
        <w:tblStyle w:val="TableGrid"/>
        <w:tblW w:w="0" w:type="auto"/>
        <w:tblLook w:val="04A0" w:firstRow="1" w:lastRow="0" w:firstColumn="1" w:lastColumn="0" w:noHBand="0" w:noVBand="1"/>
      </w:tblPr>
      <w:tblGrid>
        <w:gridCol w:w="562"/>
        <w:gridCol w:w="8505"/>
        <w:gridCol w:w="1129"/>
      </w:tblGrid>
      <w:tr w:rsidR="00963A29" w:rsidRPr="00D176E1" w14:paraId="416E32F2" w14:textId="77777777" w:rsidTr="00457C88">
        <w:tc>
          <w:tcPr>
            <w:tcW w:w="562" w:type="dxa"/>
            <w:vAlign w:val="center"/>
          </w:tcPr>
          <w:p w14:paraId="217C5C6D" w14:textId="2419665D" w:rsidR="00963A29" w:rsidRPr="00D176E1" w:rsidRDefault="00963A29" w:rsidP="00457C88">
            <w:pPr>
              <w:jc w:val="center"/>
              <w:rPr>
                <w:b/>
              </w:rPr>
            </w:pPr>
            <w:r w:rsidRPr="00D176E1">
              <w:rPr>
                <w:b/>
              </w:rPr>
              <w:t>Q</w:t>
            </w:r>
            <w:r>
              <w:rPr>
                <w:b/>
              </w:rPr>
              <w:t>2</w:t>
            </w:r>
          </w:p>
        </w:tc>
        <w:tc>
          <w:tcPr>
            <w:tcW w:w="8505" w:type="dxa"/>
            <w:vAlign w:val="center"/>
          </w:tcPr>
          <w:p w14:paraId="3AF294D8" w14:textId="77777777" w:rsidR="00963A29" w:rsidRPr="00D176E1" w:rsidRDefault="00963A29" w:rsidP="00457C88">
            <w:pPr>
              <w:jc w:val="center"/>
              <w:rPr>
                <w:b/>
              </w:rPr>
            </w:pPr>
            <w:bookmarkStart w:id="0" w:name="_GoBack"/>
            <w:bookmarkEnd w:id="0"/>
          </w:p>
        </w:tc>
        <w:tc>
          <w:tcPr>
            <w:tcW w:w="1129" w:type="dxa"/>
            <w:vAlign w:val="center"/>
          </w:tcPr>
          <w:p w14:paraId="0744F4BE" w14:textId="77777777" w:rsidR="00963A29" w:rsidRPr="00D176E1" w:rsidRDefault="00963A29" w:rsidP="00457C88">
            <w:pPr>
              <w:pStyle w:val="NoSpacing"/>
              <w:jc w:val="center"/>
              <w:rPr>
                <w:b/>
              </w:rPr>
            </w:pPr>
            <w:r w:rsidRPr="00D176E1">
              <w:rPr>
                <w:b/>
              </w:rPr>
              <w:t>0 - 5</w:t>
            </w:r>
          </w:p>
          <w:p w14:paraId="7B6DE16E" w14:textId="77777777" w:rsidR="00963A29" w:rsidRPr="00D176E1" w:rsidRDefault="00963A29" w:rsidP="00457C88">
            <w:pPr>
              <w:pStyle w:val="NoSpacing"/>
              <w:jc w:val="center"/>
            </w:pPr>
            <w:r w:rsidRPr="00D176E1">
              <w:t>1</w:t>
            </w:r>
            <w:r>
              <w:t>5</w:t>
            </w:r>
            <w:r w:rsidRPr="00D176E1">
              <w:t>%</w:t>
            </w:r>
          </w:p>
        </w:tc>
      </w:tr>
    </w:tbl>
    <w:p w14:paraId="7BE689C3" w14:textId="391BF81A" w:rsidR="00963A29" w:rsidRPr="00D40B9B" w:rsidRDefault="00963A29" w:rsidP="00465A8D">
      <w:pPr>
        <w:rPr>
          <w:b/>
        </w:rPr>
      </w:pPr>
      <w:r w:rsidRPr="00D176E1">
        <w:rPr>
          <w:b/>
        </w:rPr>
        <w:t>Evaluation Q</w:t>
      </w:r>
      <w:r>
        <w:rPr>
          <w:b/>
        </w:rPr>
        <w:t>2</w:t>
      </w:r>
      <w:r w:rsidRPr="00D176E1">
        <w:rPr>
          <w:b/>
        </w:rPr>
        <w:t xml:space="preserve"> will account for 1</w:t>
      </w:r>
      <w:r>
        <w:rPr>
          <w:b/>
        </w:rPr>
        <w:t>5</w:t>
      </w:r>
      <w:r w:rsidRPr="00D176E1">
        <w:rPr>
          <w:b/>
        </w:rPr>
        <w:t>% of the evaluation score.</w:t>
      </w:r>
      <w:r w:rsidRPr="00D40B9B">
        <w:rPr>
          <w:b/>
        </w:rPr>
        <w:t xml:space="preserve"> </w:t>
      </w:r>
    </w:p>
    <w:p w14:paraId="32BC8CD7" w14:textId="61207087" w:rsidR="005C51C1" w:rsidRDefault="00D67135" w:rsidP="005C51C1">
      <w:pPr>
        <w:pStyle w:val="Heading3"/>
      </w:pPr>
      <w:r>
        <w:t>Evaluation Q</w:t>
      </w:r>
      <w:r w:rsidR="00963A29">
        <w:t>3</w:t>
      </w:r>
      <w:r w:rsidR="009773C2">
        <w:t xml:space="preserve"> </w:t>
      </w:r>
      <w:r w:rsidR="008E5DA6">
        <w:t>–</w:t>
      </w:r>
      <w:r w:rsidR="009773C2">
        <w:t xml:space="preserve"> </w:t>
      </w:r>
      <w:r w:rsidR="008E5DA6">
        <w:t>Delivery Timescales</w:t>
      </w:r>
    </w:p>
    <w:p w14:paraId="60E85DBC" w14:textId="0AF1A846" w:rsidR="00222DB2" w:rsidRDefault="00465A8D" w:rsidP="00D67135">
      <w:r>
        <w:t>In response to the tender, please explain</w:t>
      </w:r>
      <w:r w:rsidR="009C0F97">
        <w:t xml:space="preserve"> in the answer box below</w:t>
      </w:r>
      <w:r w:rsidR="00D638DF">
        <w:t>, as to w</w:t>
      </w:r>
      <w:r w:rsidR="00222DB2" w:rsidRPr="008E5DA6">
        <w:t xml:space="preserve">hat </w:t>
      </w:r>
      <w:r w:rsidR="00222DB2">
        <w:t>are the delivery conditions your company offers? I.e. would the items be shipped on a same day or next day basis? Please provide more information.</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1AFE5FF6" w:rsidR="00DA68D6" w:rsidRDefault="00B82AC7" w:rsidP="00C0178D">
            <w:pPr>
              <w:jc w:val="center"/>
              <w:rPr>
                <w:b/>
              </w:rPr>
            </w:pPr>
            <w:r>
              <w:rPr>
                <w:b/>
              </w:rPr>
              <w:t>Q</w:t>
            </w:r>
            <w:r w:rsidR="00963A29">
              <w:rPr>
                <w:b/>
              </w:rPr>
              <w:t>3</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4FA313B5" w:rsidR="00DA68D6" w:rsidRDefault="0025764C" w:rsidP="00C0178D">
            <w:pPr>
              <w:pStyle w:val="NoSpacing"/>
              <w:jc w:val="center"/>
            </w:pPr>
            <w:r>
              <w:t>10</w:t>
            </w:r>
            <w:r w:rsidR="00DA68D6">
              <w:t>%</w:t>
            </w:r>
          </w:p>
        </w:tc>
      </w:tr>
    </w:tbl>
    <w:p w14:paraId="157CEF07" w14:textId="72C58F7B" w:rsidR="00465A8D" w:rsidRDefault="00D67135" w:rsidP="00345533">
      <w:pPr>
        <w:rPr>
          <w:b/>
        </w:rPr>
      </w:pPr>
      <w:r>
        <w:rPr>
          <w:b/>
        </w:rPr>
        <w:t>Evaluation Q</w:t>
      </w:r>
      <w:r w:rsidR="00963A29">
        <w:rPr>
          <w:b/>
        </w:rPr>
        <w:t>3</w:t>
      </w:r>
      <w:r>
        <w:rPr>
          <w:b/>
        </w:rPr>
        <w:t xml:space="preserve"> will account for </w:t>
      </w:r>
      <w:r w:rsidR="002F33FC">
        <w:rPr>
          <w:b/>
        </w:rPr>
        <w:t>10</w:t>
      </w:r>
      <w:r w:rsidR="00345533" w:rsidRPr="00D40B9B">
        <w:rPr>
          <w:b/>
        </w:rPr>
        <w:t>% of the evaluation score.</w:t>
      </w:r>
      <w:r w:rsidR="00465A8D" w:rsidRPr="00D40B9B">
        <w:rPr>
          <w:b/>
        </w:rPr>
        <w:t xml:space="preserve"> </w:t>
      </w:r>
    </w:p>
    <w:p w14:paraId="29932223" w14:textId="576FD30E" w:rsidR="008E5DA6" w:rsidRPr="008E5DA6" w:rsidRDefault="008E5DA6" w:rsidP="008E5DA6">
      <w:pPr>
        <w:pStyle w:val="Heading3"/>
      </w:pPr>
      <w:r>
        <w:t xml:space="preserve">Evaluation Q4 – </w:t>
      </w:r>
      <w:r w:rsidR="003D29F4">
        <w:t xml:space="preserve">Order Processing, Account Management &amp; </w:t>
      </w:r>
      <w:r>
        <w:t xml:space="preserve">Customer Service </w:t>
      </w:r>
    </w:p>
    <w:p w14:paraId="5D84C4CF" w14:textId="57489923" w:rsidR="008E5DA6" w:rsidRDefault="000C0102" w:rsidP="008E5DA6">
      <w:r w:rsidRPr="00521ED9">
        <w:rPr>
          <w:szCs w:val="19"/>
        </w:rPr>
        <w:t xml:space="preserve">In response to the tender, </w:t>
      </w:r>
      <w:r w:rsidR="003D29F4">
        <w:t>please outline your ordering process from start to finish. This should include how CPI obtains a quotation, how orders should be placed e.g. website or email (if email – please state who these should be sent to). P</w:t>
      </w:r>
      <w:r w:rsidRPr="00521ED9">
        <w:rPr>
          <w:szCs w:val="19"/>
        </w:rPr>
        <w:t xml:space="preserve">lease </w:t>
      </w:r>
      <w:r w:rsidR="003D29F4">
        <w:rPr>
          <w:szCs w:val="19"/>
        </w:rPr>
        <w:t>also explain</w:t>
      </w:r>
      <w:r w:rsidRPr="00521ED9">
        <w:rPr>
          <w:szCs w:val="19"/>
        </w:rPr>
        <w:t xml:space="preserve"> details as to how our account would be managed, with preference to a dedicated account manager who would be able to handle any urgent queries and expedite orders where needed, including d</w:t>
      </w:r>
      <w:r w:rsidRPr="00521ED9">
        <w:t>etails of After Sales,</w:t>
      </w:r>
      <w:r w:rsidR="00F21C97">
        <w:t xml:space="preserve"> </w:t>
      </w:r>
      <w:r w:rsidR="00222DB2">
        <w:rPr>
          <w:szCs w:val="19"/>
        </w:rPr>
        <w:t>Returns Policy</w:t>
      </w:r>
      <w:r w:rsidRPr="00521ED9">
        <w:rPr>
          <w:szCs w:val="19"/>
        </w:rPr>
        <w:t xml:space="preserve"> and escalation route for issues / queries</w:t>
      </w:r>
    </w:p>
    <w:tbl>
      <w:tblPr>
        <w:tblStyle w:val="TableGrid"/>
        <w:tblW w:w="0" w:type="auto"/>
        <w:tblLook w:val="04A0" w:firstRow="1" w:lastRow="0" w:firstColumn="1" w:lastColumn="0" w:noHBand="0" w:noVBand="1"/>
      </w:tblPr>
      <w:tblGrid>
        <w:gridCol w:w="562"/>
        <w:gridCol w:w="8505"/>
        <w:gridCol w:w="1129"/>
      </w:tblGrid>
      <w:tr w:rsidR="008E5DA6" w14:paraId="3B3018B2" w14:textId="77777777" w:rsidTr="001B3437">
        <w:tc>
          <w:tcPr>
            <w:tcW w:w="562" w:type="dxa"/>
            <w:vAlign w:val="center"/>
          </w:tcPr>
          <w:p w14:paraId="497F11FD" w14:textId="6BCC0921" w:rsidR="008E5DA6" w:rsidRDefault="008E5DA6" w:rsidP="001B3437">
            <w:pPr>
              <w:jc w:val="center"/>
              <w:rPr>
                <w:b/>
              </w:rPr>
            </w:pPr>
            <w:r>
              <w:rPr>
                <w:b/>
              </w:rPr>
              <w:t>Q</w:t>
            </w:r>
            <w:r w:rsidR="003D29F4">
              <w:rPr>
                <w:b/>
              </w:rPr>
              <w:t>4</w:t>
            </w:r>
          </w:p>
        </w:tc>
        <w:tc>
          <w:tcPr>
            <w:tcW w:w="8505" w:type="dxa"/>
            <w:vAlign w:val="center"/>
          </w:tcPr>
          <w:p w14:paraId="2AE1FA1E" w14:textId="77777777" w:rsidR="008E5DA6" w:rsidRDefault="008E5DA6" w:rsidP="001B3437">
            <w:pPr>
              <w:jc w:val="center"/>
              <w:rPr>
                <w:b/>
              </w:rPr>
            </w:pPr>
          </w:p>
        </w:tc>
        <w:tc>
          <w:tcPr>
            <w:tcW w:w="1129" w:type="dxa"/>
            <w:vAlign w:val="center"/>
          </w:tcPr>
          <w:p w14:paraId="3A451742" w14:textId="77777777" w:rsidR="008E5DA6" w:rsidRPr="00D40B9B" w:rsidRDefault="008E5DA6" w:rsidP="001B3437">
            <w:pPr>
              <w:pStyle w:val="NoSpacing"/>
              <w:jc w:val="center"/>
              <w:rPr>
                <w:b/>
              </w:rPr>
            </w:pPr>
            <w:r w:rsidRPr="00D40B9B">
              <w:rPr>
                <w:b/>
              </w:rPr>
              <w:t>0 - 5</w:t>
            </w:r>
          </w:p>
          <w:p w14:paraId="079A07F6" w14:textId="5A5F00E8" w:rsidR="008E5DA6" w:rsidRDefault="0025764C" w:rsidP="001B3437">
            <w:pPr>
              <w:pStyle w:val="NoSpacing"/>
              <w:jc w:val="center"/>
            </w:pPr>
            <w:r>
              <w:t>10</w:t>
            </w:r>
            <w:r w:rsidR="008E5DA6">
              <w:t>%</w:t>
            </w:r>
          </w:p>
        </w:tc>
      </w:tr>
    </w:tbl>
    <w:p w14:paraId="562E8651" w14:textId="4B12EA93" w:rsidR="008E5DA6" w:rsidRDefault="008E5DA6" w:rsidP="008E5DA6">
      <w:pPr>
        <w:rPr>
          <w:b/>
        </w:rPr>
      </w:pPr>
      <w:r>
        <w:rPr>
          <w:b/>
        </w:rPr>
        <w:lastRenderedPageBreak/>
        <w:t>Evaluation Q</w:t>
      </w:r>
      <w:r w:rsidR="003D29F4">
        <w:rPr>
          <w:b/>
        </w:rPr>
        <w:t>4</w:t>
      </w:r>
      <w:r>
        <w:rPr>
          <w:b/>
        </w:rPr>
        <w:t xml:space="preserve"> will account for </w:t>
      </w:r>
      <w:r w:rsidR="002F33FC">
        <w:rPr>
          <w:b/>
        </w:rPr>
        <w:t>10</w:t>
      </w:r>
      <w:r w:rsidRPr="00D40B9B">
        <w:rPr>
          <w:b/>
        </w:rPr>
        <w:t xml:space="preserve">% of the evaluation score. </w:t>
      </w:r>
    </w:p>
    <w:p w14:paraId="6758EA00" w14:textId="77777777" w:rsidR="005C51C1" w:rsidRDefault="005C51C1" w:rsidP="005C51C1">
      <w:pPr>
        <w:pStyle w:val="Heading3"/>
      </w:pPr>
      <w:r>
        <w:t>Pricing</w:t>
      </w:r>
    </w:p>
    <w:p w14:paraId="591600B4" w14:textId="467AAF5D" w:rsidR="00D67135" w:rsidRDefault="00345533" w:rsidP="009666D1">
      <w:r>
        <w:t>In response to the tender, please describe</w:t>
      </w:r>
      <w:r w:rsidR="009C0F97">
        <w:t xml:space="preserve"> in the pricing schedule documen</w:t>
      </w:r>
      <w:r w:rsidR="00C94B08">
        <w:t>t your pricing response to this Tender.</w:t>
      </w:r>
    </w:p>
    <w:p w14:paraId="3C25D926" w14:textId="49BAC431" w:rsidR="00345533" w:rsidRPr="00D40B9B" w:rsidRDefault="00D67135" w:rsidP="009C0F97">
      <w:pPr>
        <w:rPr>
          <w:b/>
        </w:rPr>
      </w:pPr>
      <w:r>
        <w:rPr>
          <w:b/>
        </w:rPr>
        <w:t xml:space="preserve">Pricing will account for </w:t>
      </w:r>
      <w:r w:rsidR="007409C2">
        <w:rPr>
          <w:b/>
        </w:rPr>
        <w:t>50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266D8721" w14:textId="77777777" w:rsidR="00D176E1" w:rsidRDefault="00D176E1">
      <w:pPr>
        <w:spacing w:after="200" w:line="276" w:lineRule="auto"/>
        <w:rPr>
          <w:color w:val="005190"/>
          <w:sz w:val="32"/>
        </w:rPr>
      </w:pPr>
      <w:r>
        <w:br w:type="page"/>
      </w:r>
    </w:p>
    <w:p w14:paraId="75C7147F" w14:textId="5ED4D7F4" w:rsidR="00297742" w:rsidRDefault="00297742" w:rsidP="00297742">
      <w:pPr>
        <w:pStyle w:val="Ref-Lvl1"/>
        <w:numPr>
          <w:ilvl w:val="0"/>
          <w:numId w:val="0"/>
        </w:numPr>
      </w:pPr>
      <w:r>
        <w:lastRenderedPageBreak/>
        <w:t>Binding Offer</w:t>
      </w:r>
    </w:p>
    <w:p w14:paraId="716A46DE" w14:textId="0250E18D" w:rsidR="00297742" w:rsidRDefault="00297742" w:rsidP="00297742">
      <w:pPr>
        <w:pStyle w:val="NoSpacing"/>
      </w:pPr>
      <w:r w:rsidRPr="000C5F9C">
        <w:rPr>
          <w:b/>
          <w:color w:val="005190"/>
        </w:rPr>
        <w:t>Tender For:</w:t>
      </w:r>
      <w:r>
        <w:t xml:space="preserve"> </w:t>
      </w:r>
      <w:r>
        <w:tab/>
      </w:r>
      <w:r>
        <w:tab/>
      </w:r>
      <w:r w:rsidR="00970935">
        <w:t>Personal Protective Equipment (PPE), Safety Equipment and Janitorial Supplies</w:t>
      </w:r>
    </w:p>
    <w:p w14:paraId="0A313595" w14:textId="318434C4" w:rsidR="00297742" w:rsidRDefault="00297742" w:rsidP="00297742">
      <w:r w:rsidRPr="000C5F9C">
        <w:rPr>
          <w:b/>
          <w:color w:val="005190"/>
        </w:rPr>
        <w:t>Tender Ref number:</w:t>
      </w:r>
      <w:r>
        <w:t xml:space="preserve"> </w:t>
      </w:r>
      <w:r>
        <w:tab/>
      </w:r>
      <w:r w:rsidR="00970935">
        <w:t>1398</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w:t>
      </w:r>
      <w:proofErr w:type="gramStart"/>
      <w:r>
        <w:t>excluded</w:t>
      </w:r>
      <w:proofErr w:type="gramEnd"/>
      <w:r>
        <w:t xml:space="preserve">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6690A9E2" w:rsidR="00297742" w:rsidRPr="00D638DF" w:rsidRDefault="00297742" w:rsidP="00297742">
      <w:pPr>
        <w:pStyle w:val="ListParagraph"/>
        <w:numPr>
          <w:ilvl w:val="0"/>
          <w:numId w:val="17"/>
        </w:numPr>
      </w:pPr>
      <w:r w:rsidRPr="00D638DF">
        <w:t>Standard Questionnaire</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 xml:space="preserve">We agree that any other terms or conditions of contract or any general reservations which we </w:t>
      </w:r>
      <w:proofErr w:type="gramStart"/>
      <w:r>
        <w:t>submit</w:t>
      </w:r>
      <w:proofErr w:type="gramEnd"/>
      <w:r>
        <w:t xml:space="preserve">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069F3"/>
    <w:rsid w:val="00010BF0"/>
    <w:rsid w:val="00013E36"/>
    <w:rsid w:val="000166D2"/>
    <w:rsid w:val="00023E6D"/>
    <w:rsid w:val="00041F6F"/>
    <w:rsid w:val="000566EF"/>
    <w:rsid w:val="00070AE9"/>
    <w:rsid w:val="0007461F"/>
    <w:rsid w:val="00075D7F"/>
    <w:rsid w:val="000A6C9F"/>
    <w:rsid w:val="000C0102"/>
    <w:rsid w:val="000C082A"/>
    <w:rsid w:val="000F0259"/>
    <w:rsid w:val="0010670C"/>
    <w:rsid w:val="00111C6E"/>
    <w:rsid w:val="001261FA"/>
    <w:rsid w:val="00145571"/>
    <w:rsid w:val="0016523C"/>
    <w:rsid w:val="001A7E73"/>
    <w:rsid w:val="001E1DFE"/>
    <w:rsid w:val="001F48B4"/>
    <w:rsid w:val="001F4A0C"/>
    <w:rsid w:val="001F62A0"/>
    <w:rsid w:val="00220FF5"/>
    <w:rsid w:val="00222DB2"/>
    <w:rsid w:val="00222F49"/>
    <w:rsid w:val="00232981"/>
    <w:rsid w:val="00236BB3"/>
    <w:rsid w:val="00241B5C"/>
    <w:rsid w:val="00246400"/>
    <w:rsid w:val="002524D3"/>
    <w:rsid w:val="0025764C"/>
    <w:rsid w:val="00297742"/>
    <w:rsid w:val="002C13A8"/>
    <w:rsid w:val="002E176C"/>
    <w:rsid w:val="002F33FC"/>
    <w:rsid w:val="0031593C"/>
    <w:rsid w:val="00345533"/>
    <w:rsid w:val="00354500"/>
    <w:rsid w:val="00366B42"/>
    <w:rsid w:val="003A1ED8"/>
    <w:rsid w:val="003D29F4"/>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B5B4B"/>
    <w:rsid w:val="006D4A45"/>
    <w:rsid w:val="006E5910"/>
    <w:rsid w:val="007131A1"/>
    <w:rsid w:val="0072793D"/>
    <w:rsid w:val="00732F77"/>
    <w:rsid w:val="007409C2"/>
    <w:rsid w:val="00751BFC"/>
    <w:rsid w:val="00756479"/>
    <w:rsid w:val="007617AE"/>
    <w:rsid w:val="007756D4"/>
    <w:rsid w:val="007862CA"/>
    <w:rsid w:val="0079318B"/>
    <w:rsid w:val="007932E9"/>
    <w:rsid w:val="007F12EB"/>
    <w:rsid w:val="00803E10"/>
    <w:rsid w:val="0081724C"/>
    <w:rsid w:val="00824802"/>
    <w:rsid w:val="00847D03"/>
    <w:rsid w:val="00857849"/>
    <w:rsid w:val="00871F2A"/>
    <w:rsid w:val="00880109"/>
    <w:rsid w:val="00881AD7"/>
    <w:rsid w:val="00887D38"/>
    <w:rsid w:val="0089028C"/>
    <w:rsid w:val="008A221D"/>
    <w:rsid w:val="008A4FCC"/>
    <w:rsid w:val="008E5DA6"/>
    <w:rsid w:val="008F6283"/>
    <w:rsid w:val="009021CA"/>
    <w:rsid w:val="009105B5"/>
    <w:rsid w:val="0092174B"/>
    <w:rsid w:val="009357CC"/>
    <w:rsid w:val="00943817"/>
    <w:rsid w:val="0095604D"/>
    <w:rsid w:val="00963A29"/>
    <w:rsid w:val="009666D1"/>
    <w:rsid w:val="00970935"/>
    <w:rsid w:val="00971E85"/>
    <w:rsid w:val="00972A79"/>
    <w:rsid w:val="009773C2"/>
    <w:rsid w:val="009C0F97"/>
    <w:rsid w:val="009C4506"/>
    <w:rsid w:val="009F7E74"/>
    <w:rsid w:val="00A02EF5"/>
    <w:rsid w:val="00A24F97"/>
    <w:rsid w:val="00A303A9"/>
    <w:rsid w:val="00A401D1"/>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94B08"/>
    <w:rsid w:val="00CB5DC5"/>
    <w:rsid w:val="00CE2AAF"/>
    <w:rsid w:val="00D176E1"/>
    <w:rsid w:val="00D40B9B"/>
    <w:rsid w:val="00D466DB"/>
    <w:rsid w:val="00D638DF"/>
    <w:rsid w:val="00D67135"/>
    <w:rsid w:val="00D87226"/>
    <w:rsid w:val="00D94836"/>
    <w:rsid w:val="00DA68D6"/>
    <w:rsid w:val="00DD02F4"/>
    <w:rsid w:val="00DF7B0C"/>
    <w:rsid w:val="00E042E6"/>
    <w:rsid w:val="00E047CF"/>
    <w:rsid w:val="00E24A68"/>
    <w:rsid w:val="00E3138F"/>
    <w:rsid w:val="00E62D48"/>
    <w:rsid w:val="00E870CF"/>
    <w:rsid w:val="00EB71FC"/>
    <w:rsid w:val="00EC21A8"/>
    <w:rsid w:val="00EE3EE5"/>
    <w:rsid w:val="00F04E31"/>
    <w:rsid w:val="00F142EC"/>
    <w:rsid w:val="00F17D42"/>
    <w:rsid w:val="00F21089"/>
    <w:rsid w:val="00F21C97"/>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217F1-BA25-4F2E-A797-93EE50E47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2D016FD3</Template>
  <TotalTime>13</TotalTime>
  <Pages>5</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8</cp:revision>
  <cp:lastPrinted>2014-05-01T16:29:00Z</cp:lastPrinted>
  <dcterms:created xsi:type="dcterms:W3CDTF">2019-09-03T15:49:00Z</dcterms:created>
  <dcterms:modified xsi:type="dcterms:W3CDTF">2019-09-10T07:43:00Z</dcterms:modified>
</cp:coreProperties>
</file>